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D1ADD02" wp14:editId="1A9D75A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C55C53" w:rsidRDefault="00C55C53" w:rsidP="007A4399"/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:rsidR="00D63D96" w:rsidRDefault="00D63D96" w:rsidP="00D63D96">
      <w:pPr>
        <w:rPr>
          <w:b/>
        </w:rPr>
      </w:pPr>
    </w:p>
    <w:p w:rsidR="00150FBD" w:rsidRDefault="00150FBD" w:rsidP="00D63D96">
      <w:pPr>
        <w:rPr>
          <w:b/>
        </w:rPr>
      </w:pPr>
    </w:p>
    <w:p w:rsidR="00150FBD" w:rsidRDefault="004D28B8" w:rsidP="00D63D96">
      <w:pPr>
        <w:rPr>
          <w:b/>
        </w:rPr>
      </w:pPr>
      <w:r>
        <w:rPr>
          <w:b/>
        </w:rPr>
        <w:t xml:space="preserve">   </w:t>
      </w:r>
    </w:p>
    <w:p w:rsidR="004D28B8" w:rsidRDefault="004D28B8" w:rsidP="00D63D96">
      <w:pPr>
        <w:rPr>
          <w:b/>
        </w:rPr>
      </w:pPr>
    </w:p>
    <w:p w:rsidR="004D28B8" w:rsidRPr="00D63D96" w:rsidRDefault="004D28B8" w:rsidP="00D63D96">
      <w:pPr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:rsidR="00D63D96" w:rsidRPr="00D63D96" w:rsidRDefault="00D63D96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:rsidR="00D63D96" w:rsidRDefault="00D63D96" w:rsidP="00D63D96">
      <w:pPr>
        <w:jc w:val="both"/>
        <w:rPr>
          <w:b/>
        </w:rPr>
      </w:pPr>
    </w:p>
    <w:p w:rsidR="00150FBD" w:rsidRDefault="00150FBD" w:rsidP="00D63D96">
      <w:pPr>
        <w:jc w:val="both"/>
        <w:rPr>
          <w:b/>
        </w:rPr>
      </w:pPr>
    </w:p>
    <w:p w:rsidR="004D28B8" w:rsidRDefault="004D28B8" w:rsidP="00D63D96">
      <w:pPr>
        <w:jc w:val="both"/>
        <w:rPr>
          <w:b/>
        </w:rPr>
      </w:pPr>
    </w:p>
    <w:p w:rsidR="00150FBD" w:rsidRPr="00D63D96" w:rsidRDefault="00150FBD" w:rsidP="00D63D96">
      <w:pPr>
        <w:jc w:val="both"/>
        <w:rPr>
          <w:b/>
        </w:rPr>
      </w:pPr>
    </w:p>
    <w:p w:rsidR="004C0F6B" w:rsidRPr="00A51E7D" w:rsidRDefault="00D63D96" w:rsidP="004C0F6B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A51E7D">
        <w:t xml:space="preserve">Разрешаване за </w:t>
      </w:r>
      <w:r w:rsidR="007B2A87">
        <w:t xml:space="preserve">частично изменение на влезлия в сила Общ Устройствен план на Община Гулянци за землището на </w:t>
      </w:r>
      <w:r w:rsidR="0014521A">
        <w:t>село Долни Вит</w:t>
      </w:r>
    </w:p>
    <w:p w:rsidR="00C31507" w:rsidRDefault="00C31507" w:rsidP="00150FBD">
      <w:pPr>
        <w:rPr>
          <w:b/>
        </w:rPr>
      </w:pPr>
    </w:p>
    <w:p w:rsidR="00150FBD" w:rsidRDefault="00150FBD" w:rsidP="00150FBD">
      <w:pPr>
        <w:rPr>
          <w:b/>
        </w:rPr>
      </w:pPr>
    </w:p>
    <w:p w:rsidR="00150FBD" w:rsidRDefault="00150FBD" w:rsidP="00150FBD">
      <w:pPr>
        <w:rPr>
          <w:b/>
        </w:rPr>
      </w:pPr>
    </w:p>
    <w:p w:rsidR="004D28B8" w:rsidRDefault="004D28B8" w:rsidP="00150FBD">
      <w:pPr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:rsidR="00D63D96" w:rsidRDefault="00D63D96" w:rsidP="00D63D96">
      <w:pPr>
        <w:jc w:val="center"/>
        <w:rPr>
          <w:b/>
        </w:rPr>
      </w:pPr>
    </w:p>
    <w:p w:rsidR="00150FBD" w:rsidRDefault="00150FBD" w:rsidP="00D63D96">
      <w:pPr>
        <w:jc w:val="center"/>
        <w:rPr>
          <w:b/>
        </w:rPr>
      </w:pPr>
    </w:p>
    <w:p w:rsidR="00150FBD" w:rsidRPr="00D63D96" w:rsidRDefault="00150FBD" w:rsidP="00D63D96">
      <w:pPr>
        <w:jc w:val="center"/>
        <w:rPr>
          <w:b/>
        </w:rPr>
      </w:pPr>
    </w:p>
    <w:p w:rsidR="00ED5BB7" w:rsidRDefault="00D63D96" w:rsidP="002E41A5">
      <w:pPr>
        <w:jc w:val="both"/>
      </w:pPr>
      <w:r w:rsidRPr="00D63D96">
        <w:rPr>
          <w:b/>
        </w:rPr>
        <w:tab/>
      </w:r>
      <w:r w:rsidR="0058687B" w:rsidRPr="0058687B">
        <w:t>Въ</w:t>
      </w:r>
      <w:r w:rsidR="00651E43" w:rsidRPr="0058687B">
        <w:t xml:space="preserve">в </w:t>
      </w:r>
      <w:r w:rsidR="007B2A87">
        <w:t xml:space="preserve">връзка с </w:t>
      </w:r>
      <w:r w:rsidR="00651E43">
        <w:t>постъпило заявление с Вх. № 53</w:t>
      </w:r>
      <w:r w:rsidRPr="00D63D96">
        <w:t>0</w:t>
      </w:r>
      <w:r w:rsidR="007410CD">
        <w:t>0 - 141 от 22.04.2025</w:t>
      </w:r>
      <w:r w:rsidR="005C0D3F">
        <w:t xml:space="preserve"> година</w:t>
      </w:r>
      <w:r w:rsidRPr="00D63D96">
        <w:t xml:space="preserve"> до Кмета на Община Гулянци от</w:t>
      </w:r>
      <w:r w:rsidR="00A51E7D">
        <w:t xml:space="preserve"> </w:t>
      </w:r>
      <w:r w:rsidR="007B2A87">
        <w:t>„</w:t>
      </w:r>
      <w:r w:rsidR="00ED5BB7">
        <w:t>БИА РЕСУРС</w:t>
      </w:r>
      <w:r w:rsidR="00651E43">
        <w:t>“ ЕООД</w:t>
      </w:r>
      <w:r w:rsidR="007B2A87">
        <w:t>, заявителя изр</w:t>
      </w:r>
      <w:r w:rsidR="004C0F6B">
        <w:t>азява желанието си за частично изменение на Общия устройствен план на Община Гулянци</w:t>
      </w:r>
      <w:r w:rsidR="00ED5BB7">
        <w:t xml:space="preserve"> </w:t>
      </w:r>
      <w:r w:rsidR="004C0F6B">
        <w:t>за</w:t>
      </w:r>
      <w:r w:rsidR="00B610C9">
        <w:t xml:space="preserve"> </w:t>
      </w:r>
      <w:r w:rsidR="00536C7D">
        <w:t>позе</w:t>
      </w:r>
      <w:r w:rsidR="00B610C9">
        <w:t xml:space="preserve">млен имот с идентификатор № </w:t>
      </w:r>
      <w:r w:rsidR="00B57C30">
        <w:t>22335.107.115</w:t>
      </w:r>
      <w:r w:rsidR="002E41A5">
        <w:t xml:space="preserve"> по КККР за землището на </w:t>
      </w:r>
      <w:r w:rsidR="00ED5BB7">
        <w:t>село Долни Вит, община</w:t>
      </w:r>
      <w:r w:rsidR="002E41A5">
        <w:t xml:space="preserve"> Гулянци, област Плевен</w:t>
      </w:r>
      <w:r w:rsidR="004C0F6B">
        <w:t xml:space="preserve">. </w:t>
      </w:r>
    </w:p>
    <w:p w:rsidR="00071AC6" w:rsidRDefault="004C0F6B" w:rsidP="00ED5BB7">
      <w:pPr>
        <w:ind w:firstLine="708"/>
        <w:jc w:val="both"/>
      </w:pPr>
      <w:r>
        <w:t xml:space="preserve">В мотивираното предложение до Кмета на Община Гулянци, собственикът </w:t>
      </w:r>
      <w:r w:rsidR="00ED5BB7">
        <w:t>предлага зоната за поземлен</w:t>
      </w:r>
      <w:r w:rsidR="007410CD">
        <w:t xml:space="preserve"> имот с идентификатор № 22335.46.113</w:t>
      </w:r>
      <w:r w:rsidR="00ED5BB7">
        <w:t xml:space="preserve"> да е „</w:t>
      </w:r>
      <w:proofErr w:type="spellStart"/>
      <w:r w:rsidR="00ED5BB7">
        <w:t>Пп</w:t>
      </w:r>
      <w:proofErr w:type="spellEnd"/>
      <w:r w:rsidR="00ED5BB7">
        <w:t xml:space="preserve"> – „Предимно производствена“, означена с цвят </w:t>
      </w:r>
      <w:r w:rsidR="00071AC6">
        <w:t xml:space="preserve">(светло виолетово) </w:t>
      </w:r>
      <w:r w:rsidR="00ED5BB7">
        <w:t>за „Производствени дейности“</w:t>
      </w:r>
      <w:r>
        <w:t xml:space="preserve">. </w:t>
      </w:r>
    </w:p>
    <w:p w:rsidR="00071AC6" w:rsidRDefault="004C0F6B" w:rsidP="00071AC6">
      <w:pPr>
        <w:ind w:firstLine="708"/>
        <w:jc w:val="both"/>
      </w:pPr>
      <w:r>
        <w:t xml:space="preserve">Имота </w:t>
      </w:r>
      <w:r w:rsidR="00071AC6">
        <w:t>с</w:t>
      </w:r>
      <w:r>
        <w:t xml:space="preserve">е </w:t>
      </w:r>
      <w:r w:rsidR="00071AC6">
        <w:t>намира в местността „</w:t>
      </w:r>
      <w:r w:rsidR="007410CD">
        <w:t>Неизвестна</w:t>
      </w:r>
      <w:r w:rsidR="00071AC6">
        <w:t xml:space="preserve">“ и е </w:t>
      </w:r>
      <w:r>
        <w:t>с</w:t>
      </w:r>
      <w:r w:rsidR="00536C7D">
        <w:t xml:space="preserve"> площ от </w:t>
      </w:r>
      <w:r w:rsidR="00B57C30">
        <w:t>139 255</w:t>
      </w:r>
      <w:r w:rsidR="00536C7D">
        <w:t xml:space="preserve"> м</w:t>
      </w:r>
      <w:r w:rsidR="00536C7D" w:rsidRPr="00536C7D">
        <w:rPr>
          <w:vertAlign w:val="superscript"/>
        </w:rPr>
        <w:t>2</w:t>
      </w:r>
      <w:r>
        <w:t xml:space="preserve">, категорията на земята е </w:t>
      </w:r>
      <w:r w:rsidR="00071AC6">
        <w:t>V</w:t>
      </w:r>
      <w:r w:rsidRPr="004C0F6B">
        <w:rPr>
          <w:vertAlign w:val="superscript"/>
        </w:rPr>
        <w:t>-та</w:t>
      </w:r>
      <w:r w:rsidR="00071AC6">
        <w:t>, територията е „Земеделска“, а начина на трайно ползване е „</w:t>
      </w:r>
      <w:r w:rsidR="007410CD">
        <w:t>Пасище</w:t>
      </w:r>
      <w:r w:rsidR="00071AC6">
        <w:t>“.</w:t>
      </w:r>
    </w:p>
    <w:p w:rsidR="00EC66CB" w:rsidRDefault="00EC66CB" w:rsidP="00EC66CB">
      <w:pPr>
        <w:ind w:firstLine="720"/>
        <w:jc w:val="both"/>
      </w:pPr>
      <w:r>
        <w:t xml:space="preserve">Имота не засяга защитени територии по „Натура 2000“ и е ситуиран </w:t>
      </w:r>
      <w:r w:rsidR="00B57C30">
        <w:t>на 400</w:t>
      </w:r>
      <w:r>
        <w:t xml:space="preserve"> от село Долни Вит и на </w:t>
      </w:r>
      <w:r w:rsidR="00B57C30">
        <w:t>500</w:t>
      </w:r>
      <w:r w:rsidR="007410CD">
        <w:t xml:space="preserve"> </w:t>
      </w:r>
      <w:r>
        <w:t>метра от Републикански път ІІ-11.</w:t>
      </w:r>
    </w:p>
    <w:p w:rsidR="00651E43" w:rsidRDefault="00071AC6" w:rsidP="00071AC6">
      <w:pPr>
        <w:ind w:firstLine="708"/>
        <w:jc w:val="both"/>
      </w:pPr>
      <w:r>
        <w:t>Н</w:t>
      </w:r>
      <w:r w:rsidR="004C0F6B">
        <w:t xml:space="preserve">епосредствената му близост до пътната и техническата инфраструктура на </w:t>
      </w:r>
      <w:r w:rsidR="00EC66CB">
        <w:t>село Долни Вит</w:t>
      </w:r>
      <w:r w:rsidR="004C0F6B">
        <w:t xml:space="preserve"> </w:t>
      </w:r>
      <w:r w:rsidR="00EC66CB">
        <w:t xml:space="preserve">и реализиране на инвестиционни намерения от страна на собственика на имота </w:t>
      </w:r>
      <w:r w:rsidR="004C0F6B">
        <w:t xml:space="preserve">е предпоставка </w:t>
      </w:r>
      <w:r w:rsidR="002E41A5">
        <w:t>за включването му в „Предимно производствените устройствени зони“ на Общия устройствен план на Община Гулянци</w:t>
      </w:r>
      <w:r>
        <w:t>.</w:t>
      </w:r>
    </w:p>
    <w:p w:rsidR="00D63D96" w:rsidRPr="00D63D96" w:rsidRDefault="00B218AC" w:rsidP="00B218AC">
      <w:pPr>
        <w:ind w:firstLine="720"/>
        <w:jc w:val="both"/>
      </w:pPr>
      <w:r>
        <w:lastRenderedPageBreak/>
        <w:t xml:space="preserve">Към заявлението е приложено </w:t>
      </w:r>
      <w:r w:rsidR="004D28B8">
        <w:t xml:space="preserve">Задание за частично изменение на ОУП на Община Гулянци </w:t>
      </w:r>
      <w:r w:rsidR="00407D01">
        <w:t xml:space="preserve">за землището </w:t>
      </w:r>
      <w:r w:rsidR="00651E43">
        <w:t xml:space="preserve">на </w:t>
      </w:r>
      <w:r w:rsidR="00071AC6">
        <w:t>село Долни Вит, община</w:t>
      </w:r>
      <w:r w:rsidR="00651E43">
        <w:t xml:space="preserve"> Гулянци, област Плевен</w:t>
      </w:r>
      <w:r w:rsidR="002E41A5">
        <w:t>, скица на поземления имот</w:t>
      </w:r>
      <w:r w:rsidR="004D28B8">
        <w:t xml:space="preserve"> и </w:t>
      </w:r>
      <w:r w:rsidR="002E41A5">
        <w:t>нотариален Акт за собственост</w:t>
      </w:r>
      <w:r w:rsidR="004D28B8">
        <w:t>.</w:t>
      </w:r>
    </w:p>
    <w:p w:rsidR="00B218AC" w:rsidRDefault="00B218AC" w:rsidP="00A25588">
      <w:pPr>
        <w:ind w:firstLine="720"/>
        <w:jc w:val="both"/>
        <w:rPr>
          <w:lang w:val="ru-RU" w:eastAsia="en-US"/>
        </w:rPr>
      </w:pPr>
    </w:p>
    <w:p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t xml:space="preserve">На основание </w:t>
      </w:r>
      <w:r w:rsidRPr="00D63D96">
        <w:rPr>
          <w:lang w:eastAsia="en-US"/>
        </w:rPr>
        <w:t>чл. 21, ал. 1,</w:t>
      </w:r>
      <w:r w:rsidR="00B218AC">
        <w:rPr>
          <w:lang w:eastAsia="en-US"/>
        </w:rPr>
        <w:t xml:space="preserve"> т. 11</w:t>
      </w:r>
      <w:r w:rsidR="004D28B8">
        <w:rPr>
          <w:lang w:eastAsia="en-US"/>
        </w:rPr>
        <w:t xml:space="preserve"> от ЗМСМА, чл. 125, ал. 1 във връзка с чл. 127, ал. 9 и чл. 134, ал. 1</w:t>
      </w:r>
      <w:r w:rsidRPr="00D63D96">
        <w:rPr>
          <w:lang w:eastAsia="en-US"/>
        </w:rPr>
        <w:t xml:space="preserve"> от ЗУТ</w:t>
      </w:r>
      <w:r w:rsidRPr="00D63D96">
        <w:rPr>
          <w:bCs/>
          <w:lang w:val="ru-RU"/>
        </w:rPr>
        <w:t xml:space="preserve"> </w:t>
      </w:r>
      <w:r w:rsidR="00B218AC"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</w:p>
    <w:p w:rsidR="00A25588" w:rsidRPr="00A25588" w:rsidRDefault="00A25588" w:rsidP="00A25588">
      <w:pPr>
        <w:ind w:firstLine="720"/>
        <w:jc w:val="both"/>
        <w:rPr>
          <w:b/>
          <w:lang w:val="en"/>
        </w:rPr>
      </w:pPr>
    </w:p>
    <w:p w:rsidR="002B13BF" w:rsidRDefault="002B13BF" w:rsidP="00D63D96">
      <w:pPr>
        <w:ind w:firstLine="720"/>
        <w:jc w:val="both"/>
        <w:rPr>
          <w:b/>
          <w:lang w:eastAsia="en-US"/>
        </w:rPr>
      </w:pPr>
    </w:p>
    <w:p w:rsidR="002B13BF" w:rsidRDefault="002B13BF" w:rsidP="00D63D96">
      <w:pPr>
        <w:ind w:firstLine="720"/>
        <w:jc w:val="both"/>
        <w:rPr>
          <w:b/>
          <w:lang w:eastAsia="en-US"/>
        </w:rPr>
      </w:pPr>
    </w:p>
    <w:p w:rsidR="00D63D96" w:rsidRPr="00D63D96" w:rsidRDefault="00D63D96" w:rsidP="00D63D96">
      <w:pPr>
        <w:ind w:firstLine="720"/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 : Общинският Съвет да вземе следното </w:t>
      </w:r>
    </w:p>
    <w:p w:rsidR="00D63D96" w:rsidRDefault="00D63D96" w:rsidP="00A25588">
      <w:pPr>
        <w:rPr>
          <w:b/>
          <w:lang w:eastAsia="en-US"/>
        </w:rPr>
      </w:pPr>
    </w:p>
    <w:p w:rsidR="00150FBD" w:rsidRPr="00D63D96" w:rsidRDefault="00150FBD" w:rsidP="00A25588">
      <w:pPr>
        <w:rPr>
          <w:b/>
          <w:lang w:eastAsia="en-US"/>
        </w:rPr>
      </w:pPr>
    </w:p>
    <w:p w:rsidR="00D63D96" w:rsidRPr="00D63D96" w:rsidRDefault="00D63D96" w:rsidP="00D63D96">
      <w:pPr>
        <w:jc w:val="center"/>
        <w:rPr>
          <w:b/>
          <w:lang w:eastAsia="en-US"/>
        </w:rPr>
      </w:pPr>
      <w:r w:rsidRPr="00D63D96">
        <w:rPr>
          <w:b/>
          <w:lang w:eastAsia="en-US"/>
        </w:rPr>
        <w:t>РЕШЕНИЕ :</w:t>
      </w:r>
    </w:p>
    <w:p w:rsidR="00E231E4" w:rsidRPr="00D63D96" w:rsidRDefault="00E231E4" w:rsidP="00D63D96">
      <w:pPr>
        <w:jc w:val="both"/>
        <w:rPr>
          <w:b/>
          <w:lang w:eastAsia="en-US"/>
        </w:rPr>
      </w:pPr>
    </w:p>
    <w:p w:rsidR="002E41A5" w:rsidRPr="00071AC6" w:rsidRDefault="004D28B8" w:rsidP="00EC66CB">
      <w:pPr>
        <w:pStyle w:val="aa"/>
        <w:numPr>
          <w:ilvl w:val="0"/>
          <w:numId w:val="6"/>
        </w:numPr>
        <w:ind w:left="0" w:firstLine="851"/>
        <w:jc w:val="both"/>
        <w:rPr>
          <w:b/>
        </w:rPr>
      </w:pPr>
      <w:r w:rsidRPr="00071AC6">
        <w:rPr>
          <w:b/>
        </w:rPr>
        <w:t xml:space="preserve">Разрешава започването на процедура по </w:t>
      </w:r>
      <w:r w:rsidR="002E41A5" w:rsidRPr="00071AC6">
        <w:rPr>
          <w:b/>
        </w:rPr>
        <w:t>за частично изменение на Общия устр</w:t>
      </w:r>
      <w:r w:rsidR="00165FEA" w:rsidRPr="00071AC6">
        <w:rPr>
          <w:b/>
        </w:rPr>
        <w:t xml:space="preserve">ойствен план на Община Гулянци </w:t>
      </w:r>
      <w:r w:rsidR="002E41A5" w:rsidRPr="00071AC6">
        <w:rPr>
          <w:b/>
        </w:rPr>
        <w:t xml:space="preserve">за поземлен имот с идентификатор № </w:t>
      </w:r>
      <w:r w:rsidR="00B57C30">
        <w:rPr>
          <w:b/>
        </w:rPr>
        <w:t>22335.107.115</w:t>
      </w:r>
      <w:bookmarkStart w:id="0" w:name="_GoBack"/>
      <w:bookmarkEnd w:id="0"/>
      <w:r w:rsidR="00165FEA" w:rsidRPr="00071AC6">
        <w:rPr>
          <w:b/>
        </w:rPr>
        <w:t xml:space="preserve"> по КККР за землището на село Долни Вит, община</w:t>
      </w:r>
      <w:r w:rsidR="002E41A5" w:rsidRPr="00071AC6">
        <w:rPr>
          <w:b/>
        </w:rPr>
        <w:t xml:space="preserve"> Гулянци, област Плевен</w:t>
      </w:r>
      <w:r w:rsidR="00165FEA" w:rsidRPr="00071AC6">
        <w:rPr>
          <w:b/>
        </w:rPr>
        <w:t xml:space="preserve">, като проектът има за цел промяна на </w:t>
      </w:r>
      <w:r w:rsidR="00071AC6">
        <w:rPr>
          <w:b/>
        </w:rPr>
        <w:t xml:space="preserve">зоната на </w:t>
      </w:r>
      <w:r w:rsidR="00165FEA" w:rsidRPr="00071AC6">
        <w:rPr>
          <w:b/>
        </w:rPr>
        <w:t>територията, в която попада имота, да се измени в „</w:t>
      </w:r>
      <w:proofErr w:type="spellStart"/>
      <w:r w:rsidR="00165FEA" w:rsidRPr="00071AC6">
        <w:rPr>
          <w:b/>
        </w:rPr>
        <w:t>Пп</w:t>
      </w:r>
      <w:proofErr w:type="spellEnd"/>
      <w:r w:rsidR="00165FEA" w:rsidRPr="00071AC6">
        <w:rPr>
          <w:b/>
        </w:rPr>
        <w:t>“ - „Предимно производствени и складови дейности“</w:t>
      </w:r>
      <w:r w:rsidR="00071AC6" w:rsidRPr="00071AC6">
        <w:rPr>
          <w:b/>
        </w:rPr>
        <w:t>.</w:t>
      </w:r>
    </w:p>
    <w:p w:rsidR="004D28B8" w:rsidRPr="00150FBD" w:rsidRDefault="004D28B8" w:rsidP="004D28B8">
      <w:pPr>
        <w:pStyle w:val="aa"/>
        <w:numPr>
          <w:ilvl w:val="0"/>
          <w:numId w:val="6"/>
        </w:numPr>
        <w:jc w:val="both"/>
        <w:rPr>
          <w:b/>
        </w:rPr>
      </w:pPr>
      <w:r w:rsidRPr="00DE1DFB">
        <w:rPr>
          <w:b/>
          <w:lang w:eastAsia="en-US"/>
        </w:rPr>
        <w:t>Възлага на кмета на Общ</w:t>
      </w:r>
      <w:r>
        <w:rPr>
          <w:b/>
          <w:lang w:eastAsia="en-US"/>
        </w:rPr>
        <w:t>ина Гулянци последващи действия.</w:t>
      </w:r>
    </w:p>
    <w:p w:rsidR="00DE1DFB" w:rsidRPr="00DE1DFB" w:rsidRDefault="00407D01" w:rsidP="004D28B8">
      <w:pPr>
        <w:ind w:left="1211"/>
        <w:jc w:val="both"/>
        <w:rPr>
          <w:b/>
          <w:lang w:eastAsia="en-US"/>
        </w:rPr>
      </w:pPr>
      <w:r>
        <w:rPr>
          <w:b/>
          <w:lang w:eastAsia="en-US"/>
        </w:rPr>
        <w:t xml:space="preserve">   </w:t>
      </w:r>
    </w:p>
    <w:p w:rsidR="00D63D96" w:rsidRPr="00DE1DFB" w:rsidRDefault="00D63D96" w:rsidP="00DE1DFB">
      <w:pPr>
        <w:pStyle w:val="aa"/>
        <w:ind w:left="1080"/>
        <w:jc w:val="both"/>
        <w:rPr>
          <w:b/>
        </w:rPr>
      </w:pPr>
    </w:p>
    <w:p w:rsidR="00D63D96" w:rsidRDefault="00D63D96" w:rsidP="00D63D96">
      <w:pPr>
        <w:ind w:firstLine="708"/>
        <w:jc w:val="both"/>
        <w:rPr>
          <w:b/>
        </w:rPr>
      </w:pPr>
    </w:p>
    <w:p w:rsidR="00DE1DFB" w:rsidRDefault="00DE1DFB" w:rsidP="00D63D96">
      <w:pPr>
        <w:ind w:firstLine="708"/>
        <w:jc w:val="both"/>
        <w:rPr>
          <w:b/>
        </w:rPr>
      </w:pPr>
    </w:p>
    <w:p w:rsidR="00DE1DFB" w:rsidRDefault="00DE1DFB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A25588" w:rsidRPr="00D63D96" w:rsidRDefault="00A25588" w:rsidP="00D63D96">
      <w:pPr>
        <w:ind w:firstLine="708"/>
        <w:jc w:val="both"/>
        <w:rPr>
          <w:b/>
        </w:rPr>
      </w:pPr>
    </w:p>
    <w:p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5E8" w:rsidRDefault="00B855E8" w:rsidP="00352011">
      <w:r>
        <w:separator/>
      </w:r>
    </w:p>
  </w:endnote>
  <w:endnote w:type="continuationSeparator" w:id="0">
    <w:p w:rsidR="00B855E8" w:rsidRDefault="00B855E8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16659"/>
      <w:docPartObj>
        <w:docPartGallery w:val="Page Numbers (Bottom of Page)"/>
        <w:docPartUnique/>
      </w:docPartObj>
    </w:sdtPr>
    <w:sdtEndPr/>
    <w:sdtContent>
      <w:p w:rsidR="00EF40CD" w:rsidRDefault="001C0C23">
        <w:pPr>
          <w:pStyle w:val="a6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9264" behindDoc="0" locked="0" layoutInCell="1" allowOverlap="1" wp14:anchorId="274B8D29" wp14:editId="187333C4">
              <wp:simplePos x="0" y="0"/>
              <wp:positionH relativeFrom="column">
                <wp:posOffset>4905375</wp:posOffset>
              </wp:positionH>
              <wp:positionV relativeFrom="paragraph">
                <wp:posOffset>-85725</wp:posOffset>
              </wp:positionV>
              <wp:extent cx="1408430" cy="506095"/>
              <wp:effectExtent l="0" t="0" r="1270" b="8255"/>
              <wp:wrapSquare wrapText="bothSides"/>
              <wp:docPr id="2" name="Картина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8430" cy="5060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F40CD">
          <w:t xml:space="preserve">                           </w:t>
        </w:r>
        <w:r w:rsidR="00EF40CD">
          <w:fldChar w:fldCharType="begin"/>
        </w:r>
        <w:r w:rsidR="00EF40CD">
          <w:instrText>PAGE   \* MERGEFORMAT</w:instrText>
        </w:r>
        <w:r w:rsidR="00EF40CD">
          <w:fldChar w:fldCharType="separate"/>
        </w:r>
        <w:r w:rsidR="00B57C30">
          <w:rPr>
            <w:noProof/>
          </w:rPr>
          <w:t>2</w:t>
        </w:r>
        <w:r w:rsidR="00EF40CD">
          <w:fldChar w:fldCharType="end"/>
        </w:r>
      </w:p>
    </w:sdtContent>
  </w:sdt>
  <w:p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5E8" w:rsidRDefault="00B855E8" w:rsidP="00352011">
      <w:r>
        <w:separator/>
      </w:r>
    </w:p>
  </w:footnote>
  <w:footnote w:type="continuationSeparator" w:id="0">
    <w:p w:rsidR="00B855E8" w:rsidRDefault="00B855E8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5440F"/>
    <w:multiLevelType w:val="hybridMultilevel"/>
    <w:tmpl w:val="46C6A9C4"/>
    <w:lvl w:ilvl="0" w:tplc="7648415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71AC6"/>
    <w:rsid w:val="00083A8D"/>
    <w:rsid w:val="0009159E"/>
    <w:rsid w:val="0014521A"/>
    <w:rsid w:val="00150FBD"/>
    <w:rsid w:val="00165FEA"/>
    <w:rsid w:val="00181CA6"/>
    <w:rsid w:val="001C0C23"/>
    <w:rsid w:val="001F4C42"/>
    <w:rsid w:val="00220FFC"/>
    <w:rsid w:val="002416DE"/>
    <w:rsid w:val="002B13BF"/>
    <w:rsid w:val="002E41A5"/>
    <w:rsid w:val="00325A44"/>
    <w:rsid w:val="00352011"/>
    <w:rsid w:val="003C0B54"/>
    <w:rsid w:val="00407D01"/>
    <w:rsid w:val="00434229"/>
    <w:rsid w:val="00454510"/>
    <w:rsid w:val="00455D27"/>
    <w:rsid w:val="00475A17"/>
    <w:rsid w:val="004C0F6B"/>
    <w:rsid w:val="004D28B8"/>
    <w:rsid w:val="00536C7D"/>
    <w:rsid w:val="00585731"/>
    <w:rsid w:val="0058687B"/>
    <w:rsid w:val="005B69F7"/>
    <w:rsid w:val="005C0D3F"/>
    <w:rsid w:val="00637640"/>
    <w:rsid w:val="006519BE"/>
    <w:rsid w:val="00651E43"/>
    <w:rsid w:val="00676B7E"/>
    <w:rsid w:val="00690547"/>
    <w:rsid w:val="006C2A7E"/>
    <w:rsid w:val="00725372"/>
    <w:rsid w:val="007410CD"/>
    <w:rsid w:val="007836B1"/>
    <w:rsid w:val="007A4399"/>
    <w:rsid w:val="007B2A87"/>
    <w:rsid w:val="007B7D8E"/>
    <w:rsid w:val="00906198"/>
    <w:rsid w:val="00971133"/>
    <w:rsid w:val="00986A5C"/>
    <w:rsid w:val="00A028B5"/>
    <w:rsid w:val="00A0306D"/>
    <w:rsid w:val="00A25588"/>
    <w:rsid w:val="00A51E7D"/>
    <w:rsid w:val="00A55EF6"/>
    <w:rsid w:val="00B115C9"/>
    <w:rsid w:val="00B218AC"/>
    <w:rsid w:val="00B30879"/>
    <w:rsid w:val="00B57C30"/>
    <w:rsid w:val="00B610C9"/>
    <w:rsid w:val="00B855E8"/>
    <w:rsid w:val="00BB5957"/>
    <w:rsid w:val="00C31507"/>
    <w:rsid w:val="00C55C53"/>
    <w:rsid w:val="00C86627"/>
    <w:rsid w:val="00D638AF"/>
    <w:rsid w:val="00D63D96"/>
    <w:rsid w:val="00DA786C"/>
    <w:rsid w:val="00DE1DFB"/>
    <w:rsid w:val="00DF6B38"/>
    <w:rsid w:val="00E231E4"/>
    <w:rsid w:val="00E52ACE"/>
    <w:rsid w:val="00EC66CB"/>
    <w:rsid w:val="00ED5BB7"/>
    <w:rsid w:val="00EF40CD"/>
    <w:rsid w:val="00F5210A"/>
    <w:rsid w:val="00F5559D"/>
    <w:rsid w:val="00F6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CA311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32</cp:revision>
  <cp:lastPrinted>2022-07-19T11:12:00Z</cp:lastPrinted>
  <dcterms:created xsi:type="dcterms:W3CDTF">2020-03-31T08:47:00Z</dcterms:created>
  <dcterms:modified xsi:type="dcterms:W3CDTF">2025-04-22T08:25:00Z</dcterms:modified>
</cp:coreProperties>
</file>